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982B2" w14:textId="0B34C2E7" w:rsidR="00B56726" w:rsidRPr="00CC45ED" w:rsidRDefault="00B56726" w:rsidP="00B56726">
      <w:pPr>
        <w:pStyle w:val="TdocHeader2"/>
        <w:rPr>
          <w:rFonts w:eastAsia="맑은 고딕" w:cs="Arial"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CC45ED">
        <w:rPr>
          <w:rFonts w:eastAsia="Times New Roman" w:cs="Arial"/>
          <w:bCs/>
          <w:sz w:val="24"/>
          <w:szCs w:val="24"/>
          <w:lang w:eastAsia="zh-CN"/>
        </w:rPr>
        <w:t>3GPP TSG RAN WG1 Meeting #93</w:t>
      </w:r>
      <w:r w:rsidRPr="00CC45ED">
        <w:rPr>
          <w:rFonts w:eastAsia="Times New Roman" w:cs="Arial"/>
          <w:bCs/>
          <w:sz w:val="24"/>
          <w:szCs w:val="24"/>
          <w:lang w:eastAsia="zh-CN"/>
        </w:rPr>
        <w:tab/>
        <w:t>R1-18</w:t>
      </w:r>
      <w:r w:rsidR="00E61286">
        <w:rPr>
          <w:rFonts w:eastAsia="맑은 고딕" w:cs="Arial" w:hint="eastAsia"/>
          <w:bCs/>
          <w:sz w:val="24"/>
          <w:szCs w:val="24"/>
          <w:lang w:eastAsia="ko-KR"/>
        </w:rPr>
        <w:t>07526</w:t>
      </w:r>
    </w:p>
    <w:p w14:paraId="7D146E6B" w14:textId="7BC7CFDC" w:rsidR="00386965" w:rsidRPr="00CC45ED" w:rsidRDefault="00B56726" w:rsidP="00B56726">
      <w:pPr>
        <w:pStyle w:val="TdocHeader2"/>
        <w:rPr>
          <w:rFonts w:eastAsia="맑은 고딕"/>
          <w:sz w:val="22"/>
          <w:lang w:val="en-US" w:eastAsia="ko-KR"/>
        </w:rPr>
      </w:pPr>
      <w:r w:rsidRPr="00CC45ED">
        <w:rPr>
          <w:rFonts w:eastAsia="Times New Roman" w:cs="Arial"/>
          <w:bCs/>
          <w:sz w:val="24"/>
          <w:szCs w:val="24"/>
          <w:lang w:eastAsia="zh-CN"/>
        </w:rPr>
        <w:t xml:space="preserve">Busan, Korea, May 21st – 25th, 2018 </w:t>
      </w:r>
      <w:r w:rsidR="00BF4CA8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05D56A00" w:rsidR="00A2331B" w:rsidRPr="00CC45ED" w:rsidRDefault="00A2331B" w:rsidP="00C240AE">
      <w:pPr>
        <w:pStyle w:val="TdocHeader2"/>
        <w:rPr>
          <w:sz w:val="22"/>
          <w:lang w:val="en-US" w:eastAsia="ko-KR"/>
        </w:rPr>
      </w:pPr>
      <w:r w:rsidRPr="00CC45ED">
        <w:rPr>
          <w:sz w:val="22"/>
          <w:lang w:val="en-US"/>
        </w:rPr>
        <w:t>Agenda Item:</w:t>
      </w:r>
      <w:r w:rsidRPr="00CC45ED">
        <w:rPr>
          <w:sz w:val="22"/>
          <w:lang w:val="en-US"/>
        </w:rPr>
        <w:tab/>
      </w:r>
      <w:r w:rsidR="00B47CB6" w:rsidRPr="00CC45ED">
        <w:rPr>
          <w:rFonts w:hint="eastAsia"/>
          <w:sz w:val="22"/>
          <w:lang w:val="en-US" w:eastAsia="ko-KR"/>
        </w:rPr>
        <w:t>6.2.</w:t>
      </w:r>
      <w:r w:rsidR="00D24F81" w:rsidRPr="00CC45ED">
        <w:rPr>
          <w:rFonts w:hint="eastAsia"/>
          <w:sz w:val="22"/>
          <w:lang w:val="en-US" w:eastAsia="ko-KR"/>
        </w:rPr>
        <w:t>5</w:t>
      </w:r>
      <w:r w:rsidR="001E0318" w:rsidRPr="00CC45ED">
        <w:rPr>
          <w:rFonts w:hint="eastAsia"/>
          <w:sz w:val="22"/>
          <w:lang w:val="en-US" w:eastAsia="ko-KR"/>
        </w:rPr>
        <w:t>.1.1</w:t>
      </w:r>
    </w:p>
    <w:p w14:paraId="4AE55CDB" w14:textId="3EF2D500" w:rsidR="00C240AE" w:rsidRPr="00CC45ED" w:rsidRDefault="00C240AE" w:rsidP="00C240AE">
      <w:pPr>
        <w:pStyle w:val="TdocHeader2"/>
        <w:rPr>
          <w:sz w:val="22"/>
          <w:lang w:val="en-US" w:eastAsia="ko-KR"/>
        </w:rPr>
      </w:pPr>
      <w:r w:rsidRPr="00CC45ED">
        <w:rPr>
          <w:sz w:val="22"/>
          <w:lang w:val="en-US"/>
        </w:rPr>
        <w:t xml:space="preserve">Source: </w:t>
      </w:r>
      <w:r w:rsidRPr="00CC45ED">
        <w:rPr>
          <w:sz w:val="22"/>
          <w:lang w:val="en-US"/>
        </w:rPr>
        <w:tab/>
      </w:r>
      <w:r w:rsidR="00B35302" w:rsidRPr="00CC45ED">
        <w:rPr>
          <w:rFonts w:hint="eastAsia"/>
          <w:sz w:val="22"/>
          <w:lang w:val="en-US" w:eastAsia="ko-KR"/>
        </w:rPr>
        <w:t>LG Electronics</w:t>
      </w:r>
    </w:p>
    <w:p w14:paraId="5C282CD3" w14:textId="33E5404A" w:rsidR="00C240AE" w:rsidRPr="00CC45ED" w:rsidRDefault="00C240AE" w:rsidP="00C240AE">
      <w:pPr>
        <w:pStyle w:val="TdocHeader2"/>
        <w:rPr>
          <w:sz w:val="22"/>
          <w:lang w:val="en-US" w:eastAsia="ko-KR"/>
        </w:rPr>
      </w:pPr>
      <w:r w:rsidRPr="00CC45ED">
        <w:rPr>
          <w:sz w:val="22"/>
          <w:lang w:val="en-US"/>
        </w:rPr>
        <w:t>Title:</w:t>
      </w:r>
      <w:bookmarkStart w:id="2" w:name="Title"/>
      <w:bookmarkEnd w:id="2"/>
      <w:r w:rsidRPr="00CC45ED">
        <w:rPr>
          <w:sz w:val="22"/>
          <w:lang w:val="en-US"/>
        </w:rPr>
        <w:tab/>
      </w:r>
      <w:r w:rsidR="00F11B66" w:rsidRPr="00CC45ED">
        <w:rPr>
          <w:rFonts w:hint="eastAsia"/>
          <w:sz w:val="22"/>
          <w:lang w:val="en-US" w:eastAsia="ko-KR"/>
        </w:rPr>
        <w:t xml:space="preserve">Summary of </w:t>
      </w:r>
      <w:r w:rsidR="00F36288">
        <w:rPr>
          <w:rFonts w:hint="eastAsia"/>
          <w:sz w:val="22"/>
          <w:lang w:val="en-US" w:eastAsia="ko-KR"/>
        </w:rPr>
        <w:t xml:space="preserve">further offline </w:t>
      </w:r>
      <w:r w:rsidR="00F36288">
        <w:rPr>
          <w:sz w:val="22"/>
          <w:lang w:val="en-US" w:eastAsia="ko-KR"/>
        </w:rPr>
        <w:t>discussion</w:t>
      </w:r>
      <w:r w:rsidR="00F36288">
        <w:rPr>
          <w:rFonts w:hint="eastAsia"/>
          <w:sz w:val="22"/>
          <w:lang w:val="en-US" w:eastAsia="ko-KR"/>
        </w:rPr>
        <w:t xml:space="preserve"> </w:t>
      </w:r>
      <w:r w:rsidR="00713E6E">
        <w:rPr>
          <w:rFonts w:hint="eastAsia"/>
          <w:sz w:val="22"/>
          <w:lang w:val="en-US" w:eastAsia="ko-KR"/>
        </w:rPr>
        <w:t>on A.I. 6.2.5.1.1</w:t>
      </w:r>
    </w:p>
    <w:p w14:paraId="705986B0" w14:textId="0D5580C0" w:rsidR="00C240AE" w:rsidRPr="00CC45ED" w:rsidRDefault="00C240AE" w:rsidP="00C240AE">
      <w:pPr>
        <w:pStyle w:val="TdocHeader2"/>
        <w:rPr>
          <w:sz w:val="22"/>
          <w:lang w:val="en-US" w:eastAsia="ko-KR"/>
        </w:rPr>
      </w:pPr>
      <w:r w:rsidRPr="00CC45ED">
        <w:rPr>
          <w:sz w:val="22"/>
          <w:lang w:val="en-US"/>
        </w:rPr>
        <w:t>Document for:</w:t>
      </w:r>
      <w:r w:rsidRPr="00CC45ED">
        <w:rPr>
          <w:sz w:val="22"/>
          <w:lang w:val="en-US"/>
        </w:rPr>
        <w:tab/>
      </w:r>
      <w:r w:rsidR="00A2331B" w:rsidRPr="00CC45ED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Pr="00CC45ED" w:rsidRDefault="00C240AE" w:rsidP="00C240AE">
      <w:pPr>
        <w:pStyle w:val="1"/>
        <w:rPr>
          <w:lang w:val="en-US"/>
        </w:rPr>
      </w:pPr>
      <w:bookmarkStart w:id="3" w:name="_Ref298777854"/>
      <w:bookmarkStart w:id="4" w:name="_GoBack"/>
      <w:bookmarkEnd w:id="0"/>
      <w:bookmarkEnd w:id="1"/>
      <w:bookmarkEnd w:id="4"/>
      <w:r w:rsidRPr="00CC45ED">
        <w:rPr>
          <w:lang w:val="en-US"/>
        </w:rPr>
        <w:t>Introduction</w:t>
      </w:r>
      <w:bookmarkEnd w:id="3"/>
    </w:p>
    <w:p w14:paraId="63E358AC" w14:textId="1181DCF6" w:rsidR="00770ADC" w:rsidRPr="00CC45ED" w:rsidRDefault="00F11B66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 w:rsidRPr="00CC45ED">
        <w:rPr>
          <w:rFonts w:ascii="Times New Roman" w:eastAsia="맑은 고딕" w:hAnsi="Times New Roman"/>
          <w:iCs/>
          <w:sz w:val="22"/>
          <w:lang w:eastAsia="ko-KR"/>
        </w:rPr>
        <w:t xml:space="preserve">This </w:t>
      </w:r>
      <w:r w:rsidR="004C5C1E">
        <w:rPr>
          <w:rFonts w:ascii="Times New Roman" w:eastAsia="맑은 고딕" w:hAnsi="Times New Roman" w:hint="eastAsia"/>
          <w:iCs/>
          <w:sz w:val="22"/>
          <w:lang w:eastAsia="ko-KR"/>
        </w:rPr>
        <w:t xml:space="preserve">contribution summarizes </w:t>
      </w:r>
      <w:r w:rsidR="007B32FB">
        <w:rPr>
          <w:rFonts w:ascii="Times New Roman" w:eastAsia="맑은 고딕" w:hAnsi="Times New Roman" w:hint="eastAsia"/>
          <w:iCs/>
          <w:sz w:val="22"/>
          <w:lang w:eastAsia="ko-KR"/>
        </w:rPr>
        <w:t xml:space="preserve">further </w:t>
      </w:r>
      <w:r w:rsidR="004C5C1E">
        <w:rPr>
          <w:rFonts w:ascii="Times New Roman" w:eastAsia="맑은 고딕" w:hAnsi="Times New Roman" w:hint="eastAsia"/>
          <w:iCs/>
          <w:sz w:val="22"/>
          <w:lang w:eastAsia="ko-KR"/>
        </w:rPr>
        <w:t xml:space="preserve">offline </w:t>
      </w:r>
      <w:r w:rsidR="004C5C1E">
        <w:rPr>
          <w:rFonts w:ascii="Times New Roman" w:eastAsia="맑은 고딕" w:hAnsi="Times New Roman"/>
          <w:iCs/>
          <w:sz w:val="22"/>
          <w:lang w:eastAsia="ko-KR"/>
        </w:rPr>
        <w:t>discussion</w:t>
      </w:r>
      <w:r w:rsidR="004C5C1E">
        <w:rPr>
          <w:rFonts w:ascii="Times New Roman" w:eastAsia="맑은 고딕" w:hAnsi="Times New Roman" w:hint="eastAsia"/>
          <w:iCs/>
          <w:sz w:val="22"/>
          <w:lang w:eastAsia="ko-KR"/>
        </w:rPr>
        <w:t xml:space="preserve"> of remaining issues </w:t>
      </w:r>
      <w:r w:rsidR="00717D4C">
        <w:rPr>
          <w:rFonts w:ascii="Times New Roman" w:eastAsia="맑은 고딕" w:hAnsi="Times New Roman" w:hint="eastAsia"/>
          <w:iCs/>
          <w:sz w:val="22"/>
          <w:lang w:eastAsia="ko-KR"/>
        </w:rPr>
        <w:t>on A.I.</w:t>
      </w:r>
      <w:r w:rsidRPr="00CC45ED">
        <w:rPr>
          <w:rFonts w:ascii="Times New Roman" w:eastAsia="맑은 고딕" w:hAnsi="Times New Roman"/>
          <w:iCs/>
          <w:sz w:val="22"/>
          <w:lang w:eastAsia="ko-KR"/>
        </w:rPr>
        <w:t xml:space="preserve"> 6.2.5.1</w:t>
      </w:r>
      <w:r w:rsidRPr="00CC45ED">
        <w:rPr>
          <w:rFonts w:ascii="Times New Roman" w:eastAsia="맑은 고딕" w:hAnsi="Times New Roman" w:hint="eastAsia"/>
          <w:iCs/>
          <w:sz w:val="22"/>
          <w:lang w:eastAsia="ko-KR"/>
        </w:rPr>
        <w:t>.1</w:t>
      </w:r>
      <w:r w:rsidR="00717D4C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B56726" w:rsidRPr="00CC45ED">
        <w:rPr>
          <w:rFonts w:ascii="Times New Roman" w:eastAsia="맑은 고딕" w:hAnsi="Times New Roman"/>
          <w:iCs/>
          <w:sz w:val="22"/>
          <w:lang w:eastAsia="ko-KR"/>
        </w:rPr>
        <w:t>at RAN1 #9</w:t>
      </w:r>
      <w:r w:rsidR="00B56726" w:rsidRPr="00CC45ED">
        <w:rPr>
          <w:rFonts w:ascii="Times New Roman" w:eastAsia="맑은 고딕" w:hAnsi="Times New Roman" w:hint="eastAsia"/>
          <w:iCs/>
          <w:sz w:val="22"/>
          <w:lang w:eastAsia="ko-KR"/>
        </w:rPr>
        <w:t>3</w:t>
      </w:r>
      <w:r w:rsidR="00B1562C" w:rsidRPr="00CC45ED">
        <w:rPr>
          <w:rFonts w:ascii="Times New Roman" w:eastAsia="맑은 고딕" w:hAnsi="Times New Roman"/>
          <w:iCs/>
          <w:sz w:val="22"/>
          <w:lang w:eastAsia="ko-KR"/>
        </w:rPr>
        <w:t>.</w:t>
      </w:r>
    </w:p>
    <w:p w14:paraId="65C70C55" w14:textId="0B0DFC8C" w:rsidR="00B868CF" w:rsidRPr="00CA6198" w:rsidRDefault="000813BA" w:rsidP="004C5C1E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Summary of further offline d</w:t>
      </w:r>
      <w:r w:rsidR="001D7B73" w:rsidRPr="00CC45ED">
        <w:rPr>
          <w:rFonts w:eastAsia="맑은 고딕" w:hint="eastAsia"/>
          <w:lang w:val="en-US" w:eastAsia="ko-KR"/>
        </w:rPr>
        <w:t>iscussion</w:t>
      </w:r>
      <w:r>
        <w:rPr>
          <w:rFonts w:eastAsia="맑은 고딕" w:hint="eastAsia"/>
          <w:lang w:val="en-US" w:eastAsia="ko-KR"/>
        </w:rPr>
        <w:t xml:space="preserve"> </w:t>
      </w:r>
      <w:r w:rsidR="00717D4C">
        <w:rPr>
          <w:rFonts w:eastAsia="맑은 고딕" w:hint="eastAsia"/>
          <w:lang w:val="en-US" w:eastAsia="ko-KR"/>
        </w:rPr>
        <w:t>on A.I.</w:t>
      </w:r>
      <w:r>
        <w:rPr>
          <w:rFonts w:eastAsia="맑은 고딕" w:hint="eastAsia"/>
          <w:lang w:val="en-US" w:eastAsia="ko-KR"/>
        </w:rPr>
        <w:t xml:space="preserve"> 6.2.5.1.1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F7874" w:rsidRPr="00715538" w14:paraId="18CE91E1" w14:textId="77777777" w:rsidTr="005F7874">
        <w:tc>
          <w:tcPr>
            <w:tcW w:w="9837" w:type="dxa"/>
          </w:tcPr>
          <w:p w14:paraId="1820B3F7" w14:textId="77777777" w:rsidR="005F7874" w:rsidRPr="00715538" w:rsidRDefault="005F7874" w:rsidP="005F7874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b/>
                <w:highlight w:val="yellow"/>
                <w:lang w:eastAsia="ko-KR"/>
              </w:rPr>
              <w:t>Possible Agreement</w:t>
            </w:r>
          </w:p>
          <w:p w14:paraId="39A4CE9E" w14:textId="77777777" w:rsidR="005F7874" w:rsidRPr="00715538" w:rsidRDefault="005F7874" w:rsidP="005F7874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 xml:space="preserve">When random selection is configured by upper layers, for cases when limited </w:t>
            </w:r>
            <w:proofErr w:type="spellStart"/>
            <w:r w:rsidRPr="00715538">
              <w:rPr>
                <w:rFonts w:ascii="Times New Roman" w:eastAsia="맑은 고딕" w:hAnsi="Times New Roman"/>
                <w:lang w:eastAsia="ko-KR"/>
              </w:rPr>
              <w:t>tx</w:t>
            </w:r>
            <w:proofErr w:type="spellEnd"/>
            <w:r w:rsidRPr="00715538">
              <w:rPr>
                <w:rFonts w:ascii="Times New Roman" w:eastAsia="맑은 고딕" w:hAnsi="Times New Roman"/>
                <w:lang w:eastAsia="ko-KR"/>
              </w:rPr>
              <w:t xml:space="preserve"> capability the UE cannot support transmission(s) over carrier(s):</w:t>
            </w:r>
          </w:p>
          <w:p w14:paraId="02974C9C" w14:textId="77777777" w:rsidR="005F7874" w:rsidRPr="00715538" w:rsidRDefault="005F7874" w:rsidP="005F7874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-</w:t>
            </w:r>
            <w:r w:rsidRPr="00715538">
              <w:rPr>
                <w:rFonts w:ascii="Times New Roman" w:eastAsia="맑은 고딕" w:hAnsi="Times New Roman"/>
                <w:lang w:eastAsia="ko-KR"/>
              </w:rPr>
              <w:tab/>
              <w:t xml:space="preserve">For (a), (b), (c), the UE shall follow Option 1-1 </w:t>
            </w:r>
          </w:p>
          <w:p w14:paraId="7D3296C2" w14:textId="7D133FC5" w:rsidR="005F7874" w:rsidRPr="00715538" w:rsidRDefault="005F7874" w:rsidP="004C5C1E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-</w:t>
            </w:r>
            <w:r w:rsidRPr="00715538">
              <w:rPr>
                <w:rFonts w:ascii="Times New Roman" w:eastAsia="맑은 고딕" w:hAnsi="Times New Roman"/>
                <w:lang w:eastAsia="ko-KR"/>
              </w:rPr>
              <w:tab/>
              <w:t>Otherwise, the UE shall follow Option 1-2</w:t>
            </w:r>
          </w:p>
        </w:tc>
      </w:tr>
    </w:tbl>
    <w:p w14:paraId="6F928244" w14:textId="77777777" w:rsidR="000945E4" w:rsidRPr="00715538" w:rsidRDefault="000945E4" w:rsidP="00501043">
      <w:pPr>
        <w:rPr>
          <w:rFonts w:ascii="Times New Roman" w:eastAsia="맑은 고딕" w:hAnsi="Times New Roman"/>
          <w:lang w:eastAsia="ko-KR"/>
        </w:rPr>
      </w:pPr>
    </w:p>
    <w:p w14:paraId="187C3E39" w14:textId="456BE2BD" w:rsidR="00D620BD" w:rsidRPr="00715538" w:rsidRDefault="00D620BD" w:rsidP="00D620BD">
      <w:pPr>
        <w:rPr>
          <w:rFonts w:ascii="Times New Roman" w:hAnsi="Times New Roman"/>
          <w:b/>
          <w:u w:val="single"/>
        </w:rPr>
      </w:pPr>
      <w:r w:rsidRPr="00715538">
        <w:rPr>
          <w:rFonts w:ascii="Times New Roman" w:hAnsi="Times New Roman"/>
          <w:b/>
          <w:highlight w:val="green"/>
          <w:u w:val="single"/>
        </w:rPr>
        <w:t>Agreement</w:t>
      </w:r>
      <w:r w:rsidRPr="00715538">
        <w:rPr>
          <w:rFonts w:ascii="Times New Roman" w:eastAsia="맑은 고딕" w:hAnsi="Times New Roman"/>
          <w:b/>
          <w:highlight w:val="green"/>
          <w:u w:val="single"/>
          <w:lang w:eastAsia="ko-KR"/>
        </w:rPr>
        <w:t xml:space="preserve"> in RAN1 #92bis</w:t>
      </w:r>
      <w:r w:rsidRPr="00715538">
        <w:rPr>
          <w:rFonts w:ascii="Times New Roman" w:hAnsi="Times New Roman"/>
          <w:b/>
          <w:highlight w:val="green"/>
          <w:u w:val="single"/>
        </w:rPr>
        <w:t xml:space="preserve">: </w:t>
      </w:r>
    </w:p>
    <w:p w14:paraId="716BC527" w14:textId="77777777" w:rsidR="00D620BD" w:rsidRPr="00715538" w:rsidRDefault="00D620BD" w:rsidP="00D620BD">
      <w:pPr>
        <w:rPr>
          <w:rFonts w:ascii="Times New Roman" w:hAnsi="Times New Roman"/>
          <w:b/>
          <w:u w:val="single"/>
        </w:rPr>
      </w:pPr>
      <w:r w:rsidRPr="00715538">
        <w:rPr>
          <w:rFonts w:ascii="Times New Roman" w:hAnsi="Times New Roman"/>
        </w:rPr>
        <w:t xml:space="preserve">For cases when limited </w:t>
      </w:r>
      <w:proofErr w:type="spellStart"/>
      <w:proofErr w:type="gramStart"/>
      <w:r w:rsidRPr="00715538">
        <w:rPr>
          <w:rFonts w:ascii="Times New Roman" w:hAnsi="Times New Roman"/>
        </w:rPr>
        <w:t>tx</w:t>
      </w:r>
      <w:proofErr w:type="spellEnd"/>
      <w:proofErr w:type="gramEnd"/>
      <w:r w:rsidRPr="00715538">
        <w:rPr>
          <w:rFonts w:ascii="Times New Roman" w:hAnsi="Times New Roman"/>
        </w:rPr>
        <w:t xml:space="preserve"> capability the UE cannot support transmission(s) over carrier(s):</w:t>
      </w:r>
    </w:p>
    <w:p w14:paraId="4E776F10" w14:textId="77777777" w:rsidR="00D620BD" w:rsidRPr="00715538" w:rsidRDefault="00D620BD" w:rsidP="00D620BD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715538">
        <w:rPr>
          <w:rFonts w:ascii="Times New Roman" w:hAnsi="Times New Roman"/>
        </w:rPr>
        <w:t>The UE shall follow Option 1-1 for (a), (b), (c)</w:t>
      </w:r>
    </w:p>
    <w:p w14:paraId="56ECA96E" w14:textId="77777777" w:rsidR="00D620BD" w:rsidRPr="00715538" w:rsidRDefault="00D620BD" w:rsidP="00D620BD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715538">
        <w:rPr>
          <w:rFonts w:ascii="Times New Roman" w:hAnsi="Times New Roman"/>
        </w:rPr>
        <w:t>Otherwise, the UE shall follow Option 1-2</w:t>
      </w:r>
    </w:p>
    <w:p w14:paraId="74CAA296" w14:textId="77777777" w:rsidR="00D620BD" w:rsidRPr="00715538" w:rsidRDefault="00D620BD" w:rsidP="00D620BD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</w:p>
    <w:p w14:paraId="74FBA3DF" w14:textId="77777777" w:rsidR="00D620BD" w:rsidRPr="00715538" w:rsidRDefault="00D620BD" w:rsidP="00D620BD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715538">
        <w:rPr>
          <w:rFonts w:ascii="Times New Roman" w:hAnsi="Times New Roman"/>
          <w:lang w:eastAsia="x-none"/>
        </w:rPr>
        <w:t xml:space="preserve">Option 1-1: When the UE performs the resource selection for a certain carrier, any </w:t>
      </w:r>
      <w:proofErr w:type="spellStart"/>
      <w:r w:rsidRPr="00715538">
        <w:rPr>
          <w:rFonts w:ascii="Times New Roman" w:hAnsi="Times New Roman"/>
          <w:lang w:eastAsia="x-none"/>
        </w:rPr>
        <w:t>subframe</w:t>
      </w:r>
      <w:proofErr w:type="spellEnd"/>
      <w:r w:rsidRPr="00715538">
        <w:rPr>
          <w:rFonts w:ascii="Times New Roman" w:hAnsi="Times New Roman"/>
          <w:lang w:eastAsia="x-none"/>
        </w:rPr>
        <w:t xml:space="preserve"> of that carrier shall be excluded from the reported candidate resource set if using that </w:t>
      </w:r>
      <w:proofErr w:type="spellStart"/>
      <w:r w:rsidRPr="00715538">
        <w:rPr>
          <w:rFonts w:ascii="Times New Roman" w:hAnsi="Times New Roman"/>
          <w:lang w:eastAsia="x-none"/>
        </w:rPr>
        <w:t>subframe</w:t>
      </w:r>
      <w:proofErr w:type="spellEnd"/>
      <w:r w:rsidRPr="00715538">
        <w:rPr>
          <w:rFonts w:ascii="Times New Roman" w:hAnsi="Times New Roman"/>
          <w:lang w:eastAsia="x-none"/>
        </w:rPr>
        <w:t xml:space="preserve"> exceeds its TX capability limitation under the given resource reservation in the other carriers.</w:t>
      </w:r>
    </w:p>
    <w:p w14:paraId="0504C830" w14:textId="77777777" w:rsidR="00D620BD" w:rsidRPr="00715538" w:rsidRDefault="00D620BD" w:rsidP="00501043">
      <w:pPr>
        <w:rPr>
          <w:rFonts w:ascii="Times New Roman" w:eastAsia="맑은 고딕" w:hAnsi="Times New Roman"/>
          <w:lang w:eastAsia="ko-KR"/>
        </w:rPr>
      </w:pPr>
    </w:p>
    <w:p w14:paraId="56E648E5" w14:textId="7044C6C1" w:rsidR="00D620BD" w:rsidRPr="00715538" w:rsidRDefault="00B868CF" w:rsidP="00501043">
      <w:pPr>
        <w:rPr>
          <w:rFonts w:ascii="Times New Roman" w:eastAsia="맑은 고딕" w:hAnsi="Times New Roman"/>
          <w:lang w:eastAsia="ko-KR"/>
        </w:rPr>
      </w:pPr>
      <w:r w:rsidRPr="00715538">
        <w:rPr>
          <w:rFonts w:ascii="Times New Roman" w:eastAsia="맑은 고딕" w:hAnsi="Times New Roman"/>
          <w:lang w:eastAsia="ko-KR"/>
        </w:rPr>
        <w:t>Feature leader’s o</w:t>
      </w:r>
      <w:r w:rsidR="00717D4C" w:rsidRPr="00715538">
        <w:rPr>
          <w:rFonts w:ascii="Times New Roman" w:eastAsia="맑은 고딕" w:hAnsi="Times New Roman"/>
          <w:lang w:eastAsia="ko-KR"/>
        </w:rPr>
        <w:t xml:space="preserve">bservation: Option 1-1 seems to apply irrespective of the resource selection method, but since the “reported” </w:t>
      </w:r>
      <w:r w:rsidRPr="00715538">
        <w:rPr>
          <w:rFonts w:ascii="Times New Roman" w:eastAsia="맑은 고딕" w:hAnsi="Times New Roman"/>
          <w:lang w:eastAsia="ko-KR"/>
        </w:rPr>
        <w:t>wording in</w:t>
      </w:r>
      <w:r w:rsidR="00717D4C" w:rsidRPr="00715538">
        <w:rPr>
          <w:rFonts w:ascii="Times New Roman" w:eastAsia="맑은 고딕" w:hAnsi="Times New Roman"/>
          <w:lang w:eastAsia="ko-KR"/>
        </w:rPr>
        <w:t xml:space="preserve"> option 1-1 </w:t>
      </w:r>
      <w:r w:rsidRPr="00715538">
        <w:rPr>
          <w:rFonts w:ascii="Times New Roman" w:eastAsia="맑은 고딕" w:hAnsi="Times New Roman"/>
          <w:lang w:eastAsia="ko-KR"/>
        </w:rPr>
        <w:t xml:space="preserve">is </w:t>
      </w:r>
      <w:r w:rsidR="00717D4C" w:rsidRPr="00715538">
        <w:rPr>
          <w:rFonts w:ascii="Times New Roman" w:eastAsia="맑은 고딕" w:hAnsi="Times New Roman"/>
          <w:lang w:eastAsia="ko-KR"/>
        </w:rPr>
        <w:t xml:space="preserve">only </w:t>
      </w:r>
      <w:r w:rsidRPr="00715538">
        <w:rPr>
          <w:rFonts w:ascii="Times New Roman" w:eastAsia="맑은 고딕" w:hAnsi="Times New Roman"/>
          <w:lang w:eastAsia="ko-KR"/>
        </w:rPr>
        <w:t xml:space="preserve">used </w:t>
      </w:r>
      <w:r w:rsidR="00717D4C" w:rsidRPr="00715538">
        <w:rPr>
          <w:rFonts w:ascii="Times New Roman" w:eastAsia="맑은 고딕" w:hAnsi="Times New Roman"/>
          <w:lang w:eastAsia="ko-KR"/>
        </w:rPr>
        <w:t>in the sensing based resource selection, some companies think that option 1-1 should be applied</w:t>
      </w:r>
      <w:r w:rsidRPr="00715538">
        <w:rPr>
          <w:rFonts w:ascii="Times New Roman" w:eastAsia="맑은 고딕" w:hAnsi="Times New Roman"/>
          <w:lang w:eastAsia="ko-KR"/>
        </w:rPr>
        <w:t xml:space="preserve"> only</w:t>
      </w:r>
      <w:r w:rsidR="00717D4C" w:rsidRPr="00715538">
        <w:rPr>
          <w:rFonts w:ascii="Times New Roman" w:eastAsia="맑은 고딕" w:hAnsi="Times New Roman"/>
          <w:lang w:eastAsia="ko-KR"/>
        </w:rPr>
        <w:t xml:space="preserve"> when sensing is configured </w:t>
      </w:r>
      <w:r w:rsidR="00CD12A0" w:rsidRPr="00715538">
        <w:rPr>
          <w:rFonts w:ascii="Times New Roman" w:eastAsia="맑은 고딕" w:hAnsi="Times New Roman"/>
          <w:lang w:eastAsia="ko-KR"/>
        </w:rPr>
        <w:t xml:space="preserve">by upper layer. </w:t>
      </w:r>
    </w:p>
    <w:p w14:paraId="4835B21E" w14:textId="292CD1EB" w:rsidR="005F7874" w:rsidRPr="00715538" w:rsidRDefault="005F7874" w:rsidP="00501043">
      <w:pPr>
        <w:rPr>
          <w:rFonts w:ascii="Times New Roman" w:eastAsia="맑은 고딕" w:hAnsi="Times New Roman"/>
          <w:lang w:eastAsia="ko-KR"/>
        </w:rPr>
      </w:pPr>
      <w:r w:rsidRPr="00715538">
        <w:rPr>
          <w:rFonts w:ascii="Times New Roman" w:eastAsia="맑은 고딕" w:hAnsi="Times New Roman"/>
          <w:lang w:eastAsia="ko-KR"/>
        </w:rPr>
        <w:t>Proposal:</w:t>
      </w:r>
    </w:p>
    <w:p w14:paraId="49205B95" w14:textId="7123FED9" w:rsidR="00717D4C" w:rsidRPr="001F5047" w:rsidRDefault="005F7874" w:rsidP="00717D4C">
      <w:pPr>
        <w:pStyle w:val="af8"/>
        <w:numPr>
          <w:ilvl w:val="0"/>
          <w:numId w:val="15"/>
        </w:numPr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1553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When random selection is configured by upper layers, </w:t>
      </w:r>
      <w:r w:rsidR="001F5047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total </w:t>
      </w:r>
      <w:r w:rsidR="00B868CF" w:rsidRPr="0071553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candidate </w:t>
      </w:r>
      <w:r w:rsidR="001F5047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single-</w:t>
      </w:r>
      <w:proofErr w:type="spellStart"/>
      <w:r w:rsidR="001F5047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subframe</w:t>
      </w:r>
      <w:proofErr w:type="spellEnd"/>
      <w:r w:rsidR="001F5047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 </w:t>
      </w:r>
      <w:r w:rsidR="00717D4C" w:rsidRPr="00715538">
        <w:rPr>
          <w:rFonts w:ascii="Times New Roman" w:eastAsia="맑은 고딕" w:hAnsi="Times New Roman" w:cs="Times New Roman"/>
          <w:sz w:val="20"/>
          <w:szCs w:val="20"/>
          <w:lang w:eastAsia="ko-KR"/>
        </w:rPr>
        <w:t>resources within a resource pool are considered as reported from physical layer.</w:t>
      </w:r>
    </w:p>
    <w:p w14:paraId="44EFCB67" w14:textId="1678CE7A" w:rsidR="00717D4C" w:rsidRPr="00715538" w:rsidRDefault="00717D4C" w:rsidP="00717D4C">
      <w:pPr>
        <w:pStyle w:val="af8"/>
        <w:numPr>
          <w:ilvl w:val="0"/>
          <w:numId w:val="15"/>
        </w:numPr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71553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When random selection is configured by upper layers, for (a), (b), (c), option 1-1 is </w:t>
      </w:r>
      <w:proofErr w:type="gramStart"/>
      <w:r w:rsidRPr="00715538">
        <w:rPr>
          <w:rFonts w:ascii="Times New Roman" w:eastAsia="맑은 고딕" w:hAnsi="Times New Roman" w:cs="Times New Roman"/>
          <w:sz w:val="20"/>
          <w:szCs w:val="20"/>
          <w:lang w:eastAsia="ko-KR"/>
        </w:rPr>
        <w:t>applied,</w:t>
      </w:r>
      <w:proofErr w:type="gramEnd"/>
      <w:r w:rsidRPr="0071553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otherwise, option 1-2 is applied. </w:t>
      </w:r>
    </w:p>
    <w:p w14:paraId="4EFF09EE" w14:textId="64EA5363" w:rsidR="005F7874" w:rsidRDefault="005F7874" w:rsidP="00501043">
      <w:pPr>
        <w:rPr>
          <w:rFonts w:ascii="Times New Roman" w:eastAsia="맑은 고딕" w:hAnsi="Times New Roman"/>
          <w:lang w:eastAsia="ko-KR"/>
        </w:rPr>
      </w:pPr>
    </w:p>
    <w:p w14:paraId="7E6CA1AA" w14:textId="77777777" w:rsidR="00CA6198" w:rsidRPr="00715538" w:rsidRDefault="00CA6198" w:rsidP="00CA6198">
      <w:pPr>
        <w:rPr>
          <w:rFonts w:ascii="Times New Roman" w:eastAsia="맑은 고딕" w:hAnsi="Times New Roman"/>
          <w:b/>
          <w:lang w:eastAsia="ko-KR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A6198" w:rsidRPr="00715538" w14:paraId="2794CD45" w14:textId="77777777" w:rsidTr="00C307EB">
        <w:tc>
          <w:tcPr>
            <w:tcW w:w="9837" w:type="dxa"/>
          </w:tcPr>
          <w:p w14:paraId="2882F8E9" w14:textId="77777777" w:rsidR="00CA6198" w:rsidRPr="00715538" w:rsidRDefault="00CA6198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hAnsi="Times New Roman"/>
                <w:b/>
              </w:rPr>
              <w:t>Open issue:</w:t>
            </w:r>
            <w:r w:rsidRPr="00715538">
              <w:rPr>
                <w:rFonts w:ascii="Times New Roman" w:hAnsi="Times New Roman"/>
              </w:rPr>
              <w:tab/>
            </w:r>
            <w:r w:rsidRPr="00715538">
              <w:rPr>
                <w:rFonts w:ascii="Times New Roman" w:eastAsia="맑은 고딕" w:hAnsi="Times New Roman"/>
                <w:lang w:eastAsia="ko-KR"/>
              </w:rPr>
              <w:t xml:space="preserve">Whether the additional resource exclusion procedure is specified in MAC layer spec or physical layer spec. </w:t>
            </w:r>
          </w:p>
          <w:p w14:paraId="4393C9C0" w14:textId="77777777" w:rsidR="00CA6198" w:rsidRPr="00715538" w:rsidRDefault="00CA6198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Proposals</w:t>
            </w:r>
          </w:p>
          <w:p w14:paraId="17AFB30E" w14:textId="77777777" w:rsidR="00CA6198" w:rsidRPr="00715538" w:rsidRDefault="00CA6198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Alt. 1) MAC layer (i.e. specified in TS36.321)</w:t>
            </w:r>
          </w:p>
          <w:p w14:paraId="4A74CD91" w14:textId="0769EE82" w:rsidR="00CA6198" w:rsidRPr="00715538" w:rsidRDefault="00CA6198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Supported by CATT, Nokia, NSB, OPPO, ZTE</w:t>
            </w:r>
            <w:r w:rsidR="007B5B1F">
              <w:rPr>
                <w:rFonts w:ascii="Times New Roman" w:eastAsia="맑은 고딕" w:hAnsi="Times New Roman" w:hint="eastAsia"/>
                <w:lang w:eastAsia="ko-KR"/>
              </w:rPr>
              <w:t>, Panasonic</w:t>
            </w:r>
          </w:p>
          <w:p w14:paraId="7DFF1754" w14:textId="77777777" w:rsidR="00CA6198" w:rsidRPr="00715538" w:rsidRDefault="00CA6198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 xml:space="preserve">Alt. 2) Physical layer (i.e. specified in TS36.213) </w:t>
            </w:r>
          </w:p>
          <w:p w14:paraId="3E2EE1AF" w14:textId="77777777" w:rsidR="00CA6198" w:rsidRPr="00715538" w:rsidRDefault="00CA6198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Supported by Ericsson</w:t>
            </w:r>
          </w:p>
        </w:tc>
      </w:tr>
    </w:tbl>
    <w:p w14:paraId="1293899D" w14:textId="77777777" w:rsidR="00CA6198" w:rsidRPr="00715538" w:rsidRDefault="00CA6198" w:rsidP="00CA6198">
      <w:pPr>
        <w:rPr>
          <w:rFonts w:ascii="Times New Roman" w:eastAsia="맑은 고딕" w:hAnsi="Times New Roman"/>
          <w:lang w:eastAsia="ko-KR"/>
        </w:rPr>
      </w:pPr>
      <w:r w:rsidRPr="00715538">
        <w:rPr>
          <w:rFonts w:ascii="Times New Roman" w:eastAsia="맑은 고딕" w:hAnsi="Times New Roman"/>
          <w:lang w:eastAsia="ko-KR"/>
        </w:rPr>
        <w:t xml:space="preserve">Feature leader recommends that this issue is discussed in online. </w:t>
      </w:r>
    </w:p>
    <w:p w14:paraId="411312B1" w14:textId="77777777" w:rsidR="00CA6198" w:rsidRPr="00715538" w:rsidRDefault="00CA6198" w:rsidP="00CA6198">
      <w:pPr>
        <w:rPr>
          <w:rFonts w:ascii="Times New Roman" w:eastAsia="맑은 고딕" w:hAnsi="Times New Roman"/>
          <w:b/>
          <w:lang w:eastAsia="ko-KR"/>
        </w:rPr>
      </w:pPr>
    </w:p>
    <w:p w14:paraId="329E4FEA" w14:textId="77777777" w:rsidR="00CA6198" w:rsidRPr="00CA6198" w:rsidRDefault="00CA6198" w:rsidP="00501043">
      <w:pPr>
        <w:rPr>
          <w:rFonts w:ascii="Times New Roman" w:eastAsia="맑은 고딕" w:hAnsi="Times New Roman"/>
          <w:lang w:eastAsia="ko-KR"/>
        </w:rPr>
      </w:pPr>
    </w:p>
    <w:p w14:paraId="66827368" w14:textId="77777777" w:rsidR="005F7874" w:rsidRPr="00715538" w:rsidRDefault="005F7874" w:rsidP="00501043">
      <w:pPr>
        <w:rPr>
          <w:rFonts w:ascii="Times New Roman" w:eastAsia="맑은 고딕" w:hAnsi="Times New Roman"/>
          <w:lang w:eastAsia="ko-KR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F7874" w:rsidRPr="00715538" w14:paraId="22273F3A" w14:textId="77777777" w:rsidTr="005F7874">
        <w:tc>
          <w:tcPr>
            <w:tcW w:w="9837" w:type="dxa"/>
          </w:tcPr>
          <w:p w14:paraId="0A34D24C" w14:textId="77777777" w:rsidR="005F7874" w:rsidRPr="00715538" w:rsidRDefault="005F7874" w:rsidP="005F7874">
            <w:pPr>
              <w:rPr>
                <w:rFonts w:ascii="Times New Roman" w:hAnsi="Times New Roman"/>
                <w:b/>
                <w:lang w:eastAsia="x-none"/>
              </w:rPr>
            </w:pPr>
            <w:r w:rsidRPr="00715538">
              <w:rPr>
                <w:rFonts w:ascii="Times New Roman" w:hAnsi="Times New Roman"/>
                <w:b/>
                <w:highlight w:val="yellow"/>
                <w:lang w:eastAsia="x-none"/>
              </w:rPr>
              <w:t>For further offline discussion</w:t>
            </w:r>
          </w:p>
          <w:p w14:paraId="27745CF7" w14:textId="77777777" w:rsidR="005F7874" w:rsidRPr="00715538" w:rsidRDefault="005F7874" w:rsidP="005F7874">
            <w:pPr>
              <w:rPr>
                <w:rFonts w:ascii="Times New Roman" w:eastAsia="맑은 고딕" w:hAnsi="Times New Roman"/>
                <w:b/>
                <w:lang w:val="en-US" w:eastAsia="ko-KR"/>
              </w:rPr>
            </w:pPr>
            <w:r w:rsidRPr="00715538">
              <w:rPr>
                <w:rFonts w:ascii="Times New Roman" w:eastAsia="맑은 고딕" w:hAnsi="Times New Roman"/>
                <w:b/>
                <w:lang w:val="en-US" w:eastAsia="ko-KR"/>
              </w:rPr>
              <w:t>Open issue: When a UE with limited TX capability performs resource selection for a certain carrier, there could be ambiguity about the duration for which the current reserved resources of the other carriers are valid.</w:t>
            </w:r>
          </w:p>
          <w:p w14:paraId="361F41C7" w14:textId="77777777" w:rsidR="005F7874" w:rsidRPr="00715538" w:rsidRDefault="005F7874" w:rsidP="005F7874">
            <w:pPr>
              <w:rPr>
                <w:rFonts w:ascii="Times New Roman" w:eastAsia="맑은 고딕" w:hAnsi="Times New Roman"/>
                <w:lang w:val="en-US" w:eastAsia="ko-KR"/>
              </w:rPr>
            </w:pPr>
            <w:r w:rsidRPr="00715538">
              <w:rPr>
                <w:rFonts w:ascii="Times New Roman" w:eastAsia="맑은 고딕" w:hAnsi="Times New Roman"/>
                <w:lang w:val="en-US" w:eastAsia="ko-KR"/>
              </w:rPr>
              <w:t>Alt. 1) a UE with limited TX capability performs resource selection on a given carrier without taking into account possible resource reselection on other carriers: proposed by LGE</w:t>
            </w:r>
          </w:p>
          <w:p w14:paraId="682B4529" w14:textId="77777777" w:rsidR="005F7874" w:rsidRPr="00715538" w:rsidRDefault="005F7874" w:rsidP="005F7874">
            <w:pPr>
              <w:rPr>
                <w:rFonts w:ascii="Times New Roman" w:eastAsia="맑은 고딕" w:hAnsi="Times New Roman"/>
                <w:bCs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val="en-US" w:eastAsia="ko-KR"/>
              </w:rPr>
              <w:t xml:space="preserve">Alt. 2) </w:t>
            </w:r>
            <w:r w:rsidRPr="00715538">
              <w:rPr>
                <w:rFonts w:ascii="Times New Roman" w:hAnsi="Times New Roman"/>
                <w:bCs/>
              </w:rPr>
              <w:t>Determining the duration for which the current resource reservation on other carriers is valid can be left to UE implementation</w:t>
            </w:r>
            <w:r w:rsidRPr="00715538">
              <w:rPr>
                <w:rFonts w:ascii="Times New Roman" w:eastAsia="맑은 고딕" w:hAnsi="Times New Roman"/>
                <w:bCs/>
                <w:lang w:eastAsia="ko-KR"/>
              </w:rPr>
              <w:t>: Proposed by Nokia, NSB</w:t>
            </w:r>
          </w:p>
          <w:p w14:paraId="5F0915E0" w14:textId="77777777" w:rsidR="005F7874" w:rsidRPr="00715538" w:rsidRDefault="005F7874" w:rsidP="005F7874">
            <w:pPr>
              <w:rPr>
                <w:rFonts w:ascii="Times New Roman" w:eastAsia="맑은 고딕" w:hAnsi="Times New Roman"/>
                <w:lang w:val="en-US" w:eastAsia="ko-KR"/>
              </w:rPr>
            </w:pPr>
            <w:r w:rsidRPr="00715538">
              <w:rPr>
                <w:rFonts w:ascii="Times New Roman" w:eastAsia="맑은 고딕" w:hAnsi="Times New Roman"/>
                <w:lang w:val="en-US" w:eastAsia="ko-KR"/>
              </w:rPr>
              <w:t>Alt. 3) The duration for the current reservation for other carriers is valid</w:t>
            </w:r>
          </w:p>
          <w:p w14:paraId="4D99D904" w14:textId="4DD66888" w:rsidR="005F7874" w:rsidRPr="00715538" w:rsidRDefault="008A2973" w:rsidP="004C5C1E">
            <w:pPr>
              <w:rPr>
                <w:rFonts w:ascii="Times New Roman" w:eastAsia="맑은 고딕" w:hAnsi="Times New Roman"/>
                <w:lang w:val="en-US" w:eastAsia="ko-KR"/>
              </w:rPr>
            </w:pPr>
            <w:r w:rsidRPr="00715538">
              <w:rPr>
                <w:rFonts w:ascii="Times New Roman" w:eastAsia="맑은 고딕" w:hAnsi="Times New Roman"/>
                <w:lang w:val="en-US" w:eastAsia="ko-KR"/>
              </w:rPr>
              <w:t>CATT</w:t>
            </w:r>
          </w:p>
        </w:tc>
      </w:tr>
    </w:tbl>
    <w:p w14:paraId="6F446A00" w14:textId="1756DC52" w:rsidR="00381A51" w:rsidRPr="00715538" w:rsidRDefault="000813BA" w:rsidP="00885235">
      <w:pPr>
        <w:rPr>
          <w:rFonts w:ascii="Times New Roman" w:eastAsia="맑은 고딕" w:hAnsi="Times New Roman"/>
          <w:lang w:val="en-US" w:eastAsia="ko-KR"/>
        </w:rPr>
      </w:pPr>
      <w:r w:rsidRPr="00715538">
        <w:rPr>
          <w:rFonts w:ascii="Times New Roman" w:eastAsia="맑은 고딕" w:hAnsi="Times New Roman"/>
          <w:lang w:val="en-US" w:eastAsia="ko-KR"/>
        </w:rPr>
        <w:t xml:space="preserve">Proposal: When </w:t>
      </w:r>
      <w:r w:rsidR="0051480F" w:rsidRPr="00715538">
        <w:rPr>
          <w:rFonts w:ascii="Times New Roman" w:eastAsia="맑은 고딕" w:hAnsi="Times New Roman"/>
          <w:lang w:val="en-US" w:eastAsia="ko-KR"/>
        </w:rPr>
        <w:t>a (</w:t>
      </w:r>
      <w:r w:rsidRPr="00715538">
        <w:rPr>
          <w:rFonts w:ascii="Times New Roman" w:eastAsia="맑은 고딕" w:hAnsi="Times New Roman"/>
          <w:lang w:val="en-US" w:eastAsia="ko-KR"/>
        </w:rPr>
        <w:t>re</w:t>
      </w:r>
      <w:r w:rsidR="0051480F" w:rsidRPr="00715538">
        <w:rPr>
          <w:rFonts w:ascii="Times New Roman" w:eastAsia="맑은 고딕" w:hAnsi="Times New Roman"/>
          <w:lang w:val="en-US" w:eastAsia="ko-KR"/>
        </w:rPr>
        <w:t>)</w:t>
      </w:r>
      <w:r w:rsidRPr="00715538">
        <w:rPr>
          <w:rFonts w:ascii="Times New Roman" w:eastAsia="맑은 고딕" w:hAnsi="Times New Roman"/>
          <w:lang w:val="en-US" w:eastAsia="ko-KR"/>
        </w:rPr>
        <w:t>selection is triggered</w:t>
      </w:r>
      <w:r w:rsidR="0051480F" w:rsidRPr="00715538">
        <w:rPr>
          <w:rFonts w:ascii="Times New Roman" w:eastAsia="맑은 고딕" w:hAnsi="Times New Roman"/>
          <w:lang w:val="en-US" w:eastAsia="ko-KR"/>
        </w:rPr>
        <w:t xml:space="preserve"> in a carrier</w:t>
      </w:r>
      <w:r w:rsidR="00381A51" w:rsidRPr="00715538">
        <w:rPr>
          <w:rFonts w:ascii="Times New Roman" w:eastAsia="맑은 고딕" w:hAnsi="Times New Roman"/>
          <w:lang w:val="en-US" w:eastAsia="ko-KR"/>
        </w:rPr>
        <w:t xml:space="preserve"> (e.g., CC#X)</w:t>
      </w:r>
      <w:r w:rsidRPr="00715538">
        <w:rPr>
          <w:rFonts w:ascii="Times New Roman" w:eastAsia="맑은 고딕" w:hAnsi="Times New Roman"/>
          <w:lang w:val="en-US" w:eastAsia="ko-KR"/>
        </w:rPr>
        <w:t>, a UE assumes that the current reserved resources of the other carriers (e.g., CC#Y) are valid</w:t>
      </w:r>
      <w:r w:rsidR="002D7E7E" w:rsidRPr="00715538">
        <w:rPr>
          <w:rFonts w:ascii="Times New Roman" w:eastAsia="맑은 고딕" w:hAnsi="Times New Roman"/>
          <w:lang w:val="en-US" w:eastAsia="ko-KR"/>
        </w:rPr>
        <w:t xml:space="preserve"> without taking into account possible resource reselection on the other carriers</w:t>
      </w:r>
      <w:r w:rsidRPr="00715538">
        <w:rPr>
          <w:rFonts w:ascii="Times New Roman" w:eastAsia="맑은 고딕" w:hAnsi="Times New Roman"/>
          <w:lang w:val="en-US" w:eastAsia="ko-KR"/>
        </w:rPr>
        <w:t>.</w:t>
      </w:r>
      <w:bookmarkEnd w:id="5"/>
      <w:bookmarkEnd w:id="6"/>
    </w:p>
    <w:p w14:paraId="6643C4E9" w14:textId="77777777" w:rsidR="007506F0" w:rsidRPr="00715538" w:rsidRDefault="007506F0" w:rsidP="00885235">
      <w:pPr>
        <w:rPr>
          <w:rFonts w:ascii="Times New Roman" w:eastAsia="맑은 고딕" w:hAnsi="Times New Roman"/>
          <w:lang w:val="en-US" w:eastAsia="ko-KR"/>
        </w:rPr>
      </w:pPr>
    </w:p>
    <w:p w14:paraId="2299951B" w14:textId="77777777" w:rsidR="007506F0" w:rsidRPr="00715538" w:rsidRDefault="007506F0" w:rsidP="00885235">
      <w:pPr>
        <w:rPr>
          <w:rFonts w:ascii="Times New Roman" w:eastAsia="맑은 고딕" w:hAnsi="Times New Roman"/>
          <w:lang w:val="en-US" w:eastAsia="ko-KR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7506F0" w:rsidRPr="00715538" w14:paraId="4F5227EA" w14:textId="77777777" w:rsidTr="00C307EB">
        <w:tc>
          <w:tcPr>
            <w:tcW w:w="9837" w:type="dxa"/>
          </w:tcPr>
          <w:p w14:paraId="232C8B31" w14:textId="77777777" w:rsidR="007506F0" w:rsidRPr="00715538" w:rsidRDefault="007506F0" w:rsidP="00C307EB">
            <w:pPr>
              <w:rPr>
                <w:rFonts w:ascii="Times New Roman" w:hAnsi="Times New Roman"/>
                <w:b/>
                <w:lang w:eastAsia="x-none"/>
              </w:rPr>
            </w:pPr>
            <w:r w:rsidRPr="00715538">
              <w:rPr>
                <w:rFonts w:ascii="Times New Roman" w:hAnsi="Times New Roman"/>
                <w:b/>
                <w:highlight w:val="yellow"/>
                <w:lang w:eastAsia="x-none"/>
              </w:rPr>
              <w:t>For further offline discussion</w:t>
            </w:r>
          </w:p>
          <w:p w14:paraId="7EE4A7B8" w14:textId="77777777" w:rsidR="007506F0" w:rsidRPr="00715538" w:rsidRDefault="007506F0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hAnsi="Times New Roman"/>
                <w:b/>
              </w:rPr>
              <w:t>Open issue:</w:t>
            </w:r>
            <w:r w:rsidRPr="00715538">
              <w:rPr>
                <w:rFonts w:ascii="Times New Roman" w:hAnsi="Times New Roman"/>
              </w:rPr>
              <w:t xml:space="preserve"> W</w:t>
            </w:r>
            <w:r w:rsidRPr="00715538">
              <w:rPr>
                <w:rFonts w:ascii="Times New Roman" w:eastAsia="맑은 고딕" w:hAnsi="Times New Roman"/>
                <w:lang w:eastAsia="ko-KR"/>
              </w:rPr>
              <w:t>hether PPPP/CBR is considered in carrier resource selection order or not.</w:t>
            </w:r>
          </w:p>
          <w:p w14:paraId="250344A4" w14:textId="77777777" w:rsidR="007506F0" w:rsidRPr="00715538" w:rsidRDefault="007506F0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hAnsi="Times New Roman"/>
                <w:b/>
              </w:rPr>
              <w:t>Positions:</w:t>
            </w:r>
            <w:r w:rsidRPr="00715538">
              <w:rPr>
                <w:rFonts w:ascii="Times New Roman" w:hAnsi="Times New Roman"/>
              </w:rPr>
              <w:tab/>
            </w:r>
            <w:r w:rsidRPr="00715538">
              <w:rPr>
                <w:rFonts w:ascii="Times New Roman" w:hAnsi="Times New Roman"/>
              </w:rPr>
              <w:tab/>
            </w:r>
          </w:p>
          <w:p w14:paraId="096D18BB" w14:textId="77777777" w:rsidR="007506F0" w:rsidRPr="00715538" w:rsidRDefault="007506F0" w:rsidP="00C307EB">
            <w:pPr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 xml:space="preserve">Alt. 2) considering PPPP/CBR in carrier resource selection is up to UE implementation </w:t>
            </w:r>
          </w:p>
          <w:p w14:paraId="395A668C" w14:textId="77777777" w:rsidR="007506F0" w:rsidRPr="00715538" w:rsidRDefault="007506F0" w:rsidP="00C307EB">
            <w:pPr>
              <w:ind w:left="1695" w:hanging="1695"/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 xml:space="preserve">Supported by Huawei, </w:t>
            </w:r>
            <w:proofErr w:type="spellStart"/>
            <w:r w:rsidRPr="00715538">
              <w:rPr>
                <w:rFonts w:ascii="Times New Roman" w:eastAsia="맑은 고딕" w:hAnsi="Times New Roman"/>
                <w:lang w:eastAsia="ko-KR"/>
              </w:rPr>
              <w:t>HiSilicon</w:t>
            </w:r>
            <w:proofErr w:type="spellEnd"/>
            <w:r w:rsidRPr="00715538">
              <w:rPr>
                <w:rFonts w:ascii="Times New Roman" w:eastAsia="맑은 고딕" w:hAnsi="Times New Roman"/>
                <w:lang w:eastAsia="ko-KR"/>
              </w:rPr>
              <w:t>, LGE, ZTE, Qualcomm, OPPO</w:t>
            </w:r>
          </w:p>
          <w:p w14:paraId="5C1CCD91" w14:textId="77777777" w:rsidR="007506F0" w:rsidRPr="00715538" w:rsidRDefault="007506F0" w:rsidP="00C307EB">
            <w:pPr>
              <w:ind w:left="1695" w:hanging="1695"/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Alt. 3) considering at least PPPP in carrier resource selection is specified.</w:t>
            </w:r>
          </w:p>
          <w:p w14:paraId="5807232B" w14:textId="77777777" w:rsidR="007506F0" w:rsidRPr="00715538" w:rsidRDefault="007506F0" w:rsidP="00C307EB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>FFS within this week: CBR</w:t>
            </w:r>
          </w:p>
          <w:p w14:paraId="24DD0D40" w14:textId="77777777" w:rsidR="007506F0" w:rsidRPr="00715538" w:rsidRDefault="007506F0" w:rsidP="00C307EB">
            <w:pPr>
              <w:ind w:left="1695" w:hanging="1695"/>
              <w:rPr>
                <w:rFonts w:ascii="Times New Roman" w:eastAsia="맑은 고딕" w:hAnsi="Times New Roman"/>
                <w:lang w:eastAsia="ko-KR"/>
              </w:rPr>
            </w:pPr>
            <w:r w:rsidRPr="00715538">
              <w:rPr>
                <w:rFonts w:ascii="Times New Roman" w:eastAsia="맑은 고딕" w:hAnsi="Times New Roman"/>
                <w:lang w:eastAsia="ko-KR"/>
              </w:rPr>
              <w:t xml:space="preserve">Supported by Intel, </w:t>
            </w:r>
            <w:proofErr w:type="spellStart"/>
            <w:r w:rsidRPr="00715538">
              <w:rPr>
                <w:rFonts w:ascii="Times New Roman" w:eastAsia="맑은 고딕" w:hAnsi="Times New Roman"/>
                <w:lang w:eastAsia="ko-KR"/>
              </w:rPr>
              <w:t>Docomo</w:t>
            </w:r>
            <w:proofErr w:type="spellEnd"/>
            <w:r w:rsidRPr="00715538">
              <w:rPr>
                <w:rFonts w:ascii="Times New Roman" w:eastAsia="맑은 고딕" w:hAnsi="Times New Roman"/>
                <w:lang w:eastAsia="ko-KR"/>
              </w:rPr>
              <w:t>, Samsung, Ericsson, Nokia, NSB, CATT, Panasonic</w:t>
            </w:r>
          </w:p>
        </w:tc>
      </w:tr>
    </w:tbl>
    <w:p w14:paraId="1DD229C8" w14:textId="457F55B4" w:rsidR="007506F0" w:rsidRPr="00715538" w:rsidRDefault="00B868CF" w:rsidP="007506F0">
      <w:pPr>
        <w:rPr>
          <w:rFonts w:ascii="Times New Roman" w:eastAsia="맑은 고딕" w:hAnsi="Times New Roman"/>
          <w:lang w:eastAsia="ko-KR"/>
        </w:rPr>
      </w:pPr>
      <w:r w:rsidRPr="00715538">
        <w:rPr>
          <w:rFonts w:ascii="Times New Roman" w:eastAsia="맑은 고딕" w:hAnsi="Times New Roman"/>
          <w:lang w:eastAsia="ko-KR"/>
        </w:rPr>
        <w:t>Feature leader recommends that this issue is discussed in online.</w:t>
      </w:r>
    </w:p>
    <w:p w14:paraId="50E603CC" w14:textId="77777777" w:rsidR="007506F0" w:rsidRPr="00715538" w:rsidRDefault="007506F0" w:rsidP="00885235">
      <w:pPr>
        <w:rPr>
          <w:rFonts w:ascii="Times New Roman" w:eastAsia="맑은 고딕" w:hAnsi="Times New Roman"/>
          <w:lang w:val="en-US" w:eastAsia="ko-KR"/>
        </w:rPr>
      </w:pPr>
    </w:p>
    <w:sectPr w:rsidR="007506F0" w:rsidRPr="00715538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1B858" w14:textId="77777777" w:rsidR="00BF4CA8" w:rsidRDefault="00BF4CA8" w:rsidP="00796430">
      <w:r>
        <w:separator/>
      </w:r>
    </w:p>
  </w:endnote>
  <w:endnote w:type="continuationSeparator" w:id="0">
    <w:p w14:paraId="6B938C92" w14:textId="77777777" w:rsidR="00BF4CA8" w:rsidRDefault="00BF4CA8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61286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61286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A63A2" w14:textId="77777777" w:rsidR="00BF4CA8" w:rsidRDefault="00BF4CA8" w:rsidP="00796430">
      <w:r>
        <w:separator/>
      </w:r>
    </w:p>
  </w:footnote>
  <w:footnote w:type="continuationSeparator" w:id="0">
    <w:p w14:paraId="312C4718" w14:textId="77777777" w:rsidR="00BF4CA8" w:rsidRDefault="00BF4CA8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064466"/>
    <w:multiLevelType w:val="hybridMultilevel"/>
    <w:tmpl w:val="72327CA0"/>
    <w:lvl w:ilvl="0" w:tplc="87B0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6F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E7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A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E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6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6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9A3CA3"/>
    <w:multiLevelType w:val="hybridMultilevel"/>
    <w:tmpl w:val="9FBA3B2C"/>
    <w:lvl w:ilvl="0" w:tplc="76AE71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162955EB"/>
    <w:multiLevelType w:val="hybridMultilevel"/>
    <w:tmpl w:val="C2301EFC"/>
    <w:lvl w:ilvl="0" w:tplc="8348CB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1006E8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E10FFB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2629D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456F38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1E775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A669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BEAEA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2E4F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A445777"/>
    <w:multiLevelType w:val="hybridMultilevel"/>
    <w:tmpl w:val="B6EE5F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37555C"/>
    <w:multiLevelType w:val="hybridMultilevel"/>
    <w:tmpl w:val="DD56BD3A"/>
    <w:lvl w:ilvl="0" w:tplc="EDE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61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E5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2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0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7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2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317207"/>
    <w:multiLevelType w:val="hybridMultilevel"/>
    <w:tmpl w:val="0BAAFE9C"/>
    <w:lvl w:ilvl="0" w:tplc="75E2CE4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99807BC"/>
    <w:multiLevelType w:val="hybridMultilevel"/>
    <w:tmpl w:val="D9985C7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9C2AB5"/>
    <w:multiLevelType w:val="multilevel"/>
    <w:tmpl w:val="589C2AB5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919619A"/>
    <w:multiLevelType w:val="hybridMultilevel"/>
    <w:tmpl w:val="25ACAF6C"/>
    <w:lvl w:ilvl="0" w:tplc="1BEA22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EF9465A"/>
    <w:multiLevelType w:val="hybridMultilevel"/>
    <w:tmpl w:val="C750ECAC"/>
    <w:lvl w:ilvl="0" w:tplc="7C3EF15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C5CE7"/>
    <w:multiLevelType w:val="hybridMultilevel"/>
    <w:tmpl w:val="A5CAB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8362ED2">
      <w:start w:val="14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28B3894"/>
    <w:multiLevelType w:val="hybridMultilevel"/>
    <w:tmpl w:val="940E558A"/>
    <w:lvl w:ilvl="0" w:tplc="8348CB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16AFF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2" w:tplc="5E10FFB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2629D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456F38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1E775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A669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BEAEA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2E4F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630141D"/>
    <w:multiLevelType w:val="hybridMultilevel"/>
    <w:tmpl w:val="CCC6534A"/>
    <w:lvl w:ilvl="0" w:tplc="909AC89E">
      <w:start w:val="1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3A67D5C"/>
    <w:multiLevelType w:val="hybridMultilevel"/>
    <w:tmpl w:val="1278D008"/>
    <w:lvl w:ilvl="0" w:tplc="B1324B3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76834324"/>
    <w:multiLevelType w:val="hybridMultilevel"/>
    <w:tmpl w:val="08002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3"/>
  </w:num>
  <w:num w:numId="9">
    <w:abstractNumId w:val="4"/>
  </w:num>
  <w:num w:numId="10">
    <w:abstractNumId w:val="14"/>
  </w:num>
  <w:num w:numId="11">
    <w:abstractNumId w:val="23"/>
  </w:num>
  <w:num w:numId="12">
    <w:abstractNumId w:val="19"/>
  </w:num>
  <w:num w:numId="13">
    <w:abstractNumId w:val="7"/>
  </w:num>
  <w:num w:numId="14">
    <w:abstractNumId w:val="26"/>
  </w:num>
  <w:num w:numId="15">
    <w:abstractNumId w:val="2"/>
  </w:num>
  <w:num w:numId="16">
    <w:abstractNumId w:val="10"/>
  </w:num>
  <w:num w:numId="17">
    <w:abstractNumId w:val="5"/>
  </w:num>
  <w:num w:numId="18">
    <w:abstractNumId w:val="22"/>
  </w:num>
  <w:num w:numId="19">
    <w:abstractNumId w:val="3"/>
  </w:num>
  <w:num w:numId="20">
    <w:abstractNumId w:val="20"/>
  </w:num>
  <w:num w:numId="21">
    <w:abstractNumId w:val="12"/>
  </w:num>
  <w:num w:numId="22">
    <w:abstractNumId w:val="31"/>
  </w:num>
  <w:num w:numId="23">
    <w:abstractNumId w:val="8"/>
  </w:num>
  <w:num w:numId="24">
    <w:abstractNumId w:val="29"/>
  </w:num>
  <w:num w:numId="25">
    <w:abstractNumId w:val="25"/>
  </w:num>
  <w:num w:numId="26">
    <w:abstractNumId w:val="9"/>
  </w:num>
  <w:num w:numId="27">
    <w:abstractNumId w:val="28"/>
  </w:num>
  <w:num w:numId="28">
    <w:abstractNumId w:val="17"/>
  </w:num>
  <w:num w:numId="29">
    <w:abstractNumId w:val="6"/>
  </w:num>
  <w:num w:numId="30">
    <w:abstractNumId w:val="32"/>
  </w:num>
  <w:num w:numId="31">
    <w:abstractNumId w:val="30"/>
  </w:num>
  <w:num w:numId="3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5164"/>
    <w:rsid w:val="000069EE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678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152"/>
    <w:rsid w:val="000804F8"/>
    <w:rsid w:val="0008055E"/>
    <w:rsid w:val="000805A6"/>
    <w:rsid w:val="000813BA"/>
    <w:rsid w:val="00081B84"/>
    <w:rsid w:val="00081EF1"/>
    <w:rsid w:val="00082A7F"/>
    <w:rsid w:val="0008311C"/>
    <w:rsid w:val="0008333B"/>
    <w:rsid w:val="00083FBB"/>
    <w:rsid w:val="00085A46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5E4"/>
    <w:rsid w:val="00094782"/>
    <w:rsid w:val="000955F5"/>
    <w:rsid w:val="000957B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0CE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242"/>
    <w:rsid w:val="000E767F"/>
    <w:rsid w:val="000F1477"/>
    <w:rsid w:val="000F2CDD"/>
    <w:rsid w:val="000F426B"/>
    <w:rsid w:val="000F46B7"/>
    <w:rsid w:val="000F4847"/>
    <w:rsid w:val="000F65F0"/>
    <w:rsid w:val="000F6787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62D4"/>
    <w:rsid w:val="00136E67"/>
    <w:rsid w:val="001378A4"/>
    <w:rsid w:val="00137972"/>
    <w:rsid w:val="00140117"/>
    <w:rsid w:val="001401CE"/>
    <w:rsid w:val="00141D01"/>
    <w:rsid w:val="00141D67"/>
    <w:rsid w:val="00142993"/>
    <w:rsid w:val="00142A30"/>
    <w:rsid w:val="0014335C"/>
    <w:rsid w:val="00143D2B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682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0EBF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3F8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293B"/>
    <w:rsid w:val="001D3164"/>
    <w:rsid w:val="001D3183"/>
    <w:rsid w:val="001D3228"/>
    <w:rsid w:val="001D4844"/>
    <w:rsid w:val="001D5197"/>
    <w:rsid w:val="001D5559"/>
    <w:rsid w:val="001D5A45"/>
    <w:rsid w:val="001D6041"/>
    <w:rsid w:val="001D667A"/>
    <w:rsid w:val="001D6959"/>
    <w:rsid w:val="001D7345"/>
    <w:rsid w:val="001D762F"/>
    <w:rsid w:val="001D7B73"/>
    <w:rsid w:val="001E0318"/>
    <w:rsid w:val="001E0818"/>
    <w:rsid w:val="001E0926"/>
    <w:rsid w:val="001E17B0"/>
    <w:rsid w:val="001E18F6"/>
    <w:rsid w:val="001E22E2"/>
    <w:rsid w:val="001E268D"/>
    <w:rsid w:val="001E3318"/>
    <w:rsid w:val="001E38BC"/>
    <w:rsid w:val="001E64A6"/>
    <w:rsid w:val="001E67FB"/>
    <w:rsid w:val="001E7213"/>
    <w:rsid w:val="001E7AF2"/>
    <w:rsid w:val="001F18F4"/>
    <w:rsid w:val="001F2286"/>
    <w:rsid w:val="001F39D7"/>
    <w:rsid w:val="001F3F8B"/>
    <w:rsid w:val="001F5047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374B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7B6"/>
    <w:rsid w:val="00234BF3"/>
    <w:rsid w:val="0023589E"/>
    <w:rsid w:val="00235DBF"/>
    <w:rsid w:val="00236A44"/>
    <w:rsid w:val="00237ACD"/>
    <w:rsid w:val="00240450"/>
    <w:rsid w:val="00240B18"/>
    <w:rsid w:val="002421F6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840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5C5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D7E7E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914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0DEA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52B"/>
    <w:rsid w:val="003429FF"/>
    <w:rsid w:val="00342FDE"/>
    <w:rsid w:val="003430AF"/>
    <w:rsid w:val="00343861"/>
    <w:rsid w:val="0034504C"/>
    <w:rsid w:val="003457A1"/>
    <w:rsid w:val="00346C03"/>
    <w:rsid w:val="003479E5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6C23"/>
    <w:rsid w:val="00366DDA"/>
    <w:rsid w:val="00367D83"/>
    <w:rsid w:val="00370EEC"/>
    <w:rsid w:val="00373ACD"/>
    <w:rsid w:val="00375378"/>
    <w:rsid w:val="003755FD"/>
    <w:rsid w:val="00375E0D"/>
    <w:rsid w:val="00376420"/>
    <w:rsid w:val="0038059B"/>
    <w:rsid w:val="00381A51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87EC8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780"/>
    <w:rsid w:val="003B3CFC"/>
    <w:rsid w:val="003B4E94"/>
    <w:rsid w:val="003B4F52"/>
    <w:rsid w:val="003B5769"/>
    <w:rsid w:val="003B79F5"/>
    <w:rsid w:val="003B7F25"/>
    <w:rsid w:val="003C11EF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484B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11F4"/>
    <w:rsid w:val="003F30B4"/>
    <w:rsid w:val="003F39D3"/>
    <w:rsid w:val="003F4A1D"/>
    <w:rsid w:val="003F4ABB"/>
    <w:rsid w:val="003F5618"/>
    <w:rsid w:val="003F5815"/>
    <w:rsid w:val="003F7552"/>
    <w:rsid w:val="003F7BF5"/>
    <w:rsid w:val="00400F0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5DC3"/>
    <w:rsid w:val="00426DC9"/>
    <w:rsid w:val="00426EF8"/>
    <w:rsid w:val="00426FCB"/>
    <w:rsid w:val="00427B5F"/>
    <w:rsid w:val="00427FC7"/>
    <w:rsid w:val="00431692"/>
    <w:rsid w:val="00431DDC"/>
    <w:rsid w:val="004331A9"/>
    <w:rsid w:val="00433363"/>
    <w:rsid w:val="00433588"/>
    <w:rsid w:val="00433BA8"/>
    <w:rsid w:val="00433F3E"/>
    <w:rsid w:val="00435924"/>
    <w:rsid w:val="00435B30"/>
    <w:rsid w:val="00436597"/>
    <w:rsid w:val="00437C0F"/>
    <w:rsid w:val="00440943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6C5B"/>
    <w:rsid w:val="00457456"/>
    <w:rsid w:val="00457486"/>
    <w:rsid w:val="00460687"/>
    <w:rsid w:val="0046086C"/>
    <w:rsid w:val="00460907"/>
    <w:rsid w:val="00460D35"/>
    <w:rsid w:val="004617E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43F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64D5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6F57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C1E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5D4D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043"/>
    <w:rsid w:val="0050120D"/>
    <w:rsid w:val="0050307D"/>
    <w:rsid w:val="00503B39"/>
    <w:rsid w:val="00503D39"/>
    <w:rsid w:val="00504B03"/>
    <w:rsid w:val="00504E89"/>
    <w:rsid w:val="00505BCC"/>
    <w:rsid w:val="005065E6"/>
    <w:rsid w:val="005066BC"/>
    <w:rsid w:val="00506B0D"/>
    <w:rsid w:val="00507CE1"/>
    <w:rsid w:val="00510668"/>
    <w:rsid w:val="00510A77"/>
    <w:rsid w:val="00510F3E"/>
    <w:rsid w:val="0051130B"/>
    <w:rsid w:val="00511388"/>
    <w:rsid w:val="00511C94"/>
    <w:rsid w:val="00511EE5"/>
    <w:rsid w:val="00512DFB"/>
    <w:rsid w:val="0051480F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74C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57DE8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8D7"/>
    <w:rsid w:val="00571C91"/>
    <w:rsid w:val="00572CCB"/>
    <w:rsid w:val="00572D0E"/>
    <w:rsid w:val="005731E3"/>
    <w:rsid w:val="0057405B"/>
    <w:rsid w:val="00574577"/>
    <w:rsid w:val="0057565A"/>
    <w:rsid w:val="005759ED"/>
    <w:rsid w:val="00577440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3AF9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B6319"/>
    <w:rsid w:val="005C04B9"/>
    <w:rsid w:val="005C067B"/>
    <w:rsid w:val="005C0E8D"/>
    <w:rsid w:val="005C21AF"/>
    <w:rsid w:val="005C29CC"/>
    <w:rsid w:val="005C309D"/>
    <w:rsid w:val="005C31AE"/>
    <w:rsid w:val="005C3FCC"/>
    <w:rsid w:val="005C458B"/>
    <w:rsid w:val="005C4C22"/>
    <w:rsid w:val="005C4E8E"/>
    <w:rsid w:val="005C5665"/>
    <w:rsid w:val="005C5E2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08F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3298"/>
    <w:rsid w:val="005F53E9"/>
    <w:rsid w:val="005F5ADC"/>
    <w:rsid w:val="005F6200"/>
    <w:rsid w:val="005F7874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115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1E7E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0F72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283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15C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6626"/>
    <w:rsid w:val="006B75A6"/>
    <w:rsid w:val="006B7BE9"/>
    <w:rsid w:val="006C03B3"/>
    <w:rsid w:val="006C08C3"/>
    <w:rsid w:val="006C0FE8"/>
    <w:rsid w:val="006C1F59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1FF7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5E13"/>
    <w:rsid w:val="006E656B"/>
    <w:rsid w:val="006E6C00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6F7345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A9E"/>
    <w:rsid w:val="007135AF"/>
    <w:rsid w:val="00713E6E"/>
    <w:rsid w:val="00714116"/>
    <w:rsid w:val="00714756"/>
    <w:rsid w:val="00715538"/>
    <w:rsid w:val="00715BC2"/>
    <w:rsid w:val="00715FD2"/>
    <w:rsid w:val="00716C5E"/>
    <w:rsid w:val="007179A3"/>
    <w:rsid w:val="00717D4C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0AD1"/>
    <w:rsid w:val="0073260C"/>
    <w:rsid w:val="00733A65"/>
    <w:rsid w:val="00733E54"/>
    <w:rsid w:val="00734878"/>
    <w:rsid w:val="00734C34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6F0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2207"/>
    <w:rsid w:val="00763E42"/>
    <w:rsid w:val="007657EE"/>
    <w:rsid w:val="00765AD2"/>
    <w:rsid w:val="00766365"/>
    <w:rsid w:val="00766394"/>
    <w:rsid w:val="0076794D"/>
    <w:rsid w:val="00770853"/>
    <w:rsid w:val="00770ADC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A5F"/>
    <w:rsid w:val="00776CEA"/>
    <w:rsid w:val="00776E46"/>
    <w:rsid w:val="0077722C"/>
    <w:rsid w:val="00777A71"/>
    <w:rsid w:val="00777F5A"/>
    <w:rsid w:val="007810D8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2FB"/>
    <w:rsid w:val="007B3A4B"/>
    <w:rsid w:val="007B4294"/>
    <w:rsid w:val="007B479C"/>
    <w:rsid w:val="007B48D1"/>
    <w:rsid w:val="007B553E"/>
    <w:rsid w:val="007B5B1F"/>
    <w:rsid w:val="007B6F54"/>
    <w:rsid w:val="007B70FA"/>
    <w:rsid w:val="007B73F2"/>
    <w:rsid w:val="007B7693"/>
    <w:rsid w:val="007C05F9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3DA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701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6B3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898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6920"/>
    <w:rsid w:val="008671AA"/>
    <w:rsid w:val="00867361"/>
    <w:rsid w:val="00871342"/>
    <w:rsid w:val="008716FA"/>
    <w:rsid w:val="00871834"/>
    <w:rsid w:val="0087313F"/>
    <w:rsid w:val="00873179"/>
    <w:rsid w:val="008741D1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235"/>
    <w:rsid w:val="00885516"/>
    <w:rsid w:val="00886B2E"/>
    <w:rsid w:val="00886EC4"/>
    <w:rsid w:val="00887EB1"/>
    <w:rsid w:val="00890C72"/>
    <w:rsid w:val="008914A8"/>
    <w:rsid w:val="008917B3"/>
    <w:rsid w:val="00891A6F"/>
    <w:rsid w:val="00893194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2973"/>
    <w:rsid w:val="008A3909"/>
    <w:rsid w:val="008A3A32"/>
    <w:rsid w:val="008A3AF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AA4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81A"/>
    <w:rsid w:val="008E5E89"/>
    <w:rsid w:val="008E663D"/>
    <w:rsid w:val="008E66CD"/>
    <w:rsid w:val="008E6E61"/>
    <w:rsid w:val="008E788D"/>
    <w:rsid w:val="008E7AFA"/>
    <w:rsid w:val="008E7D8C"/>
    <w:rsid w:val="008F134F"/>
    <w:rsid w:val="008F14CB"/>
    <w:rsid w:val="008F199A"/>
    <w:rsid w:val="008F1C3F"/>
    <w:rsid w:val="008F352A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444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9E4"/>
    <w:rsid w:val="00940263"/>
    <w:rsid w:val="009434A9"/>
    <w:rsid w:val="0094353F"/>
    <w:rsid w:val="00943FB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659C"/>
    <w:rsid w:val="00957036"/>
    <w:rsid w:val="009602FA"/>
    <w:rsid w:val="0096298F"/>
    <w:rsid w:val="00962E3B"/>
    <w:rsid w:val="0096438E"/>
    <w:rsid w:val="00965147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6C5"/>
    <w:rsid w:val="00987054"/>
    <w:rsid w:val="009872C4"/>
    <w:rsid w:val="009876B6"/>
    <w:rsid w:val="00987B7F"/>
    <w:rsid w:val="0099003F"/>
    <w:rsid w:val="00990A9D"/>
    <w:rsid w:val="009912F6"/>
    <w:rsid w:val="00991833"/>
    <w:rsid w:val="009926E0"/>
    <w:rsid w:val="00993E2C"/>
    <w:rsid w:val="00994D27"/>
    <w:rsid w:val="00996074"/>
    <w:rsid w:val="00996612"/>
    <w:rsid w:val="009A041F"/>
    <w:rsid w:val="009A1DBB"/>
    <w:rsid w:val="009A1EC3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4A1A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259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5F69"/>
    <w:rsid w:val="00A065F5"/>
    <w:rsid w:val="00A06A4B"/>
    <w:rsid w:val="00A1035E"/>
    <w:rsid w:val="00A10B32"/>
    <w:rsid w:val="00A11FC2"/>
    <w:rsid w:val="00A12159"/>
    <w:rsid w:val="00A12BAF"/>
    <w:rsid w:val="00A1308A"/>
    <w:rsid w:val="00A146D6"/>
    <w:rsid w:val="00A14960"/>
    <w:rsid w:val="00A14CF0"/>
    <w:rsid w:val="00A153CA"/>
    <w:rsid w:val="00A16613"/>
    <w:rsid w:val="00A20AD1"/>
    <w:rsid w:val="00A20F3A"/>
    <w:rsid w:val="00A21B50"/>
    <w:rsid w:val="00A229C1"/>
    <w:rsid w:val="00A2331B"/>
    <w:rsid w:val="00A24F3D"/>
    <w:rsid w:val="00A25980"/>
    <w:rsid w:val="00A26069"/>
    <w:rsid w:val="00A26A1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415"/>
    <w:rsid w:val="00AB65F4"/>
    <w:rsid w:val="00AB7A0C"/>
    <w:rsid w:val="00AC0D2B"/>
    <w:rsid w:val="00AC21A9"/>
    <w:rsid w:val="00AC24F8"/>
    <w:rsid w:val="00AC2B43"/>
    <w:rsid w:val="00AC2BD6"/>
    <w:rsid w:val="00AC2E3E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62C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859"/>
    <w:rsid w:val="00B259D5"/>
    <w:rsid w:val="00B26370"/>
    <w:rsid w:val="00B30385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3736"/>
    <w:rsid w:val="00B54074"/>
    <w:rsid w:val="00B54C10"/>
    <w:rsid w:val="00B55161"/>
    <w:rsid w:val="00B55ADA"/>
    <w:rsid w:val="00B56422"/>
    <w:rsid w:val="00B56726"/>
    <w:rsid w:val="00B56C71"/>
    <w:rsid w:val="00B56F07"/>
    <w:rsid w:val="00B572F9"/>
    <w:rsid w:val="00B57C2F"/>
    <w:rsid w:val="00B600C6"/>
    <w:rsid w:val="00B61D8E"/>
    <w:rsid w:val="00B61F26"/>
    <w:rsid w:val="00B62EC2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6D1"/>
    <w:rsid w:val="00B73C87"/>
    <w:rsid w:val="00B74B2C"/>
    <w:rsid w:val="00B76297"/>
    <w:rsid w:val="00B76757"/>
    <w:rsid w:val="00B7686D"/>
    <w:rsid w:val="00B80618"/>
    <w:rsid w:val="00B80824"/>
    <w:rsid w:val="00B80B18"/>
    <w:rsid w:val="00B828C8"/>
    <w:rsid w:val="00B8300F"/>
    <w:rsid w:val="00B837F0"/>
    <w:rsid w:val="00B847E7"/>
    <w:rsid w:val="00B84DF2"/>
    <w:rsid w:val="00B84FA7"/>
    <w:rsid w:val="00B8588D"/>
    <w:rsid w:val="00B867FF"/>
    <w:rsid w:val="00B868CF"/>
    <w:rsid w:val="00B868FA"/>
    <w:rsid w:val="00B87387"/>
    <w:rsid w:val="00B91CA1"/>
    <w:rsid w:val="00B91EB5"/>
    <w:rsid w:val="00B92BF2"/>
    <w:rsid w:val="00B94BC5"/>
    <w:rsid w:val="00B94CD3"/>
    <w:rsid w:val="00B95DDD"/>
    <w:rsid w:val="00B965C1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580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4AA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3D0E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279"/>
    <w:rsid w:val="00BF3654"/>
    <w:rsid w:val="00BF383B"/>
    <w:rsid w:val="00BF4288"/>
    <w:rsid w:val="00BF4A10"/>
    <w:rsid w:val="00BF4CA8"/>
    <w:rsid w:val="00BF7B98"/>
    <w:rsid w:val="00C013D8"/>
    <w:rsid w:val="00C027BA"/>
    <w:rsid w:val="00C03139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07C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2C2C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9F1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5FAE"/>
    <w:rsid w:val="00C96BE9"/>
    <w:rsid w:val="00C9726C"/>
    <w:rsid w:val="00C972B0"/>
    <w:rsid w:val="00CA1D51"/>
    <w:rsid w:val="00CA1E5A"/>
    <w:rsid w:val="00CA2350"/>
    <w:rsid w:val="00CA41C7"/>
    <w:rsid w:val="00CA471B"/>
    <w:rsid w:val="00CA4D94"/>
    <w:rsid w:val="00CA5471"/>
    <w:rsid w:val="00CA6198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2BA"/>
    <w:rsid w:val="00CC2E01"/>
    <w:rsid w:val="00CC3FFB"/>
    <w:rsid w:val="00CC45ED"/>
    <w:rsid w:val="00CC4F30"/>
    <w:rsid w:val="00CC59F3"/>
    <w:rsid w:val="00CC5F3C"/>
    <w:rsid w:val="00CC6D19"/>
    <w:rsid w:val="00CC7795"/>
    <w:rsid w:val="00CC7CAA"/>
    <w:rsid w:val="00CC7FF8"/>
    <w:rsid w:val="00CD08AC"/>
    <w:rsid w:val="00CD12A0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4CED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76E"/>
    <w:rsid w:val="00D24E4D"/>
    <w:rsid w:val="00D24EA0"/>
    <w:rsid w:val="00D24F81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36"/>
    <w:rsid w:val="00D3558D"/>
    <w:rsid w:val="00D36876"/>
    <w:rsid w:val="00D36A90"/>
    <w:rsid w:val="00D37138"/>
    <w:rsid w:val="00D3742E"/>
    <w:rsid w:val="00D40C5E"/>
    <w:rsid w:val="00D4129A"/>
    <w:rsid w:val="00D4154E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0BD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22A"/>
    <w:rsid w:val="00D70468"/>
    <w:rsid w:val="00D713C2"/>
    <w:rsid w:val="00D720E9"/>
    <w:rsid w:val="00D7464D"/>
    <w:rsid w:val="00D7591E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5D9"/>
    <w:rsid w:val="00D83607"/>
    <w:rsid w:val="00D8373E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425C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27A3"/>
    <w:rsid w:val="00E139FD"/>
    <w:rsid w:val="00E13BD8"/>
    <w:rsid w:val="00E148BF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68DC"/>
    <w:rsid w:val="00E26AB4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578"/>
    <w:rsid w:val="00E44E5A"/>
    <w:rsid w:val="00E45D21"/>
    <w:rsid w:val="00E45DE7"/>
    <w:rsid w:val="00E460A0"/>
    <w:rsid w:val="00E460CC"/>
    <w:rsid w:val="00E46282"/>
    <w:rsid w:val="00E46E8A"/>
    <w:rsid w:val="00E47992"/>
    <w:rsid w:val="00E479C3"/>
    <w:rsid w:val="00E47C15"/>
    <w:rsid w:val="00E47DC8"/>
    <w:rsid w:val="00E50460"/>
    <w:rsid w:val="00E50B70"/>
    <w:rsid w:val="00E50CA6"/>
    <w:rsid w:val="00E50CDB"/>
    <w:rsid w:val="00E52A1B"/>
    <w:rsid w:val="00E53D7B"/>
    <w:rsid w:val="00E542FC"/>
    <w:rsid w:val="00E544FB"/>
    <w:rsid w:val="00E56005"/>
    <w:rsid w:val="00E57F86"/>
    <w:rsid w:val="00E60296"/>
    <w:rsid w:val="00E60420"/>
    <w:rsid w:val="00E606B9"/>
    <w:rsid w:val="00E61286"/>
    <w:rsid w:val="00E618B1"/>
    <w:rsid w:val="00E62331"/>
    <w:rsid w:val="00E636E8"/>
    <w:rsid w:val="00E64936"/>
    <w:rsid w:val="00E649DB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0AF8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2FD"/>
    <w:rsid w:val="00E95655"/>
    <w:rsid w:val="00E956A3"/>
    <w:rsid w:val="00E95759"/>
    <w:rsid w:val="00E957D3"/>
    <w:rsid w:val="00E976A5"/>
    <w:rsid w:val="00E97E0B"/>
    <w:rsid w:val="00E97F75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B7992"/>
    <w:rsid w:val="00EC021D"/>
    <w:rsid w:val="00EC04DE"/>
    <w:rsid w:val="00EC0569"/>
    <w:rsid w:val="00EC0AD5"/>
    <w:rsid w:val="00EC0C58"/>
    <w:rsid w:val="00EC0DFC"/>
    <w:rsid w:val="00EC1499"/>
    <w:rsid w:val="00EC1C55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1B5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67E4"/>
    <w:rsid w:val="00EF6E28"/>
    <w:rsid w:val="00EF7318"/>
    <w:rsid w:val="00F01171"/>
    <w:rsid w:val="00F014CF"/>
    <w:rsid w:val="00F01BD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1B66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288"/>
    <w:rsid w:val="00F3652A"/>
    <w:rsid w:val="00F36BDE"/>
    <w:rsid w:val="00F36EB9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0E2"/>
    <w:rsid w:val="00F70BEB"/>
    <w:rsid w:val="00F73191"/>
    <w:rsid w:val="00F73A7C"/>
    <w:rsid w:val="00F74672"/>
    <w:rsid w:val="00F75112"/>
    <w:rsid w:val="00F7678F"/>
    <w:rsid w:val="00F767E9"/>
    <w:rsid w:val="00F76EB6"/>
    <w:rsid w:val="00F77236"/>
    <w:rsid w:val="00F77E28"/>
    <w:rsid w:val="00F8071F"/>
    <w:rsid w:val="00F81613"/>
    <w:rsid w:val="00F820E6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0C2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2D77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aliases w:val="cap,3GPP Caption Table,Caption Char1 Char,cap Char Char1,Caption Char Char1 Char,cap Char2"/>
    <w:basedOn w:val="a0"/>
    <w:next w:val="a0"/>
    <w:link w:val="Char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0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1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1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3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3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2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  <w:style w:type="paragraph" w:customStyle="1" w:styleId="ListParagraph4">
    <w:name w:val="List Paragraph4"/>
    <w:basedOn w:val="a0"/>
    <w:uiPriority w:val="99"/>
    <w:qFormat/>
    <w:rsid w:val="000957B5"/>
    <w:pPr>
      <w:overflowPunct/>
      <w:autoSpaceDE/>
      <w:autoSpaceDN/>
      <w:adjustRightInd/>
      <w:spacing w:beforeLines="50" w:after="180" w:line="276" w:lineRule="auto"/>
      <w:ind w:left="720"/>
      <w:contextualSpacing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Char">
    <w:name w:val="캡션 Char"/>
    <w:aliases w:val="cap Char,3GPP Caption Table Char,Caption Char1 Char Char,cap Char Char1 Char,Caption Char Char1 Char Char,cap Char2 Char"/>
    <w:link w:val="a4"/>
    <w:rsid w:val="00B56726"/>
    <w:rPr>
      <w:rFonts w:ascii="Arial" w:eastAsia="Times New Roman" w:hAnsi="Arial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aliases w:val="cap,3GPP Caption Table,Caption Char1 Char,cap Char Char1,Caption Char Char1 Char,cap Char2"/>
    <w:basedOn w:val="a0"/>
    <w:next w:val="a0"/>
    <w:link w:val="Char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0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1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1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3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3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2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  <w:style w:type="paragraph" w:customStyle="1" w:styleId="ListParagraph4">
    <w:name w:val="List Paragraph4"/>
    <w:basedOn w:val="a0"/>
    <w:uiPriority w:val="99"/>
    <w:qFormat/>
    <w:rsid w:val="000957B5"/>
    <w:pPr>
      <w:overflowPunct/>
      <w:autoSpaceDE/>
      <w:autoSpaceDN/>
      <w:adjustRightInd/>
      <w:spacing w:beforeLines="50" w:after="180" w:line="276" w:lineRule="auto"/>
      <w:ind w:left="720"/>
      <w:contextualSpacing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Char">
    <w:name w:val="캡션 Char"/>
    <w:aliases w:val="cap Char,3GPP Caption Table Char,Caption Char1 Char Char,cap Char Char1 Char,Caption Char Char1 Char Char,cap Char2 Char"/>
    <w:link w:val="a4"/>
    <w:rsid w:val="00B56726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9F5028-F2F5-4FD7-BC7A-565E38AB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3590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LG</cp:lastModifiedBy>
  <cp:revision>2</cp:revision>
  <cp:lastPrinted>2012-09-26T11:01:00Z</cp:lastPrinted>
  <dcterms:created xsi:type="dcterms:W3CDTF">2018-05-23T22:22:00Z</dcterms:created>
  <dcterms:modified xsi:type="dcterms:W3CDTF">2018-05-23T22:22:00Z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